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FDA" w:rsidRPr="004B2FDA" w:rsidRDefault="004B2FDA" w:rsidP="004B2FD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4B2FDA">
        <w:rPr>
          <w:rFonts w:ascii="Times New Roman" w:hAnsi="Times New Roman" w:cs="Times New Roman"/>
          <w:i/>
          <w:sz w:val="24"/>
          <w:szCs w:val="24"/>
        </w:rPr>
        <w:t>Программа утверждена Постановлением №520 от 05.07.2018г</w:t>
      </w:r>
    </w:p>
    <w:p w:rsidR="004B2FDA" w:rsidRDefault="004B2FDA" w:rsidP="004B2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C7A" w:rsidRDefault="00B40C7A" w:rsidP="004B2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4BA" w:rsidRPr="004B2FDA" w:rsidRDefault="004B2FDA" w:rsidP="004B2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FDA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4B2FDA" w:rsidRPr="004B2FDA" w:rsidRDefault="004B2FDA" w:rsidP="004B2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FDA">
        <w:rPr>
          <w:rFonts w:ascii="Times New Roman" w:hAnsi="Times New Roman" w:cs="Times New Roman"/>
          <w:b/>
          <w:sz w:val="28"/>
          <w:szCs w:val="28"/>
        </w:rPr>
        <w:t>развития конкуренции</w:t>
      </w:r>
    </w:p>
    <w:p w:rsidR="004B2FDA" w:rsidRPr="004B2FDA" w:rsidRDefault="004B2FDA" w:rsidP="004B2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FDA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4B2FDA">
        <w:rPr>
          <w:rFonts w:ascii="Times New Roman" w:hAnsi="Times New Roman" w:cs="Times New Roman"/>
          <w:b/>
          <w:sz w:val="28"/>
          <w:szCs w:val="28"/>
        </w:rPr>
        <w:t>Нурлатском</w:t>
      </w:r>
      <w:proofErr w:type="spellEnd"/>
      <w:r w:rsidRPr="004B2FDA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Республики Татарстан</w:t>
      </w:r>
    </w:p>
    <w:p w:rsidR="004B2FDA" w:rsidRPr="004B2FDA" w:rsidRDefault="004B2FDA" w:rsidP="004B2F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2FDA">
        <w:rPr>
          <w:rFonts w:ascii="Times New Roman" w:hAnsi="Times New Roman" w:cs="Times New Roman"/>
          <w:b/>
          <w:sz w:val="28"/>
          <w:szCs w:val="28"/>
        </w:rPr>
        <w:t>на 2018-2020 годы</w:t>
      </w: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724"/>
        <w:gridCol w:w="3827"/>
        <w:gridCol w:w="4962"/>
        <w:gridCol w:w="1842"/>
        <w:gridCol w:w="4472"/>
      </w:tblGrid>
      <w:tr w:rsidR="004B2FDA" w:rsidRPr="004B2FDA" w:rsidTr="00B40C7A">
        <w:trPr>
          <w:trHeight w:val="6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 для выполнения задачи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 исполнители и основные участники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 мероприятия</w:t>
            </w:r>
          </w:p>
        </w:tc>
        <w:tc>
          <w:tcPr>
            <w:tcW w:w="4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</w:t>
            </w:r>
          </w:p>
        </w:tc>
      </w:tr>
      <w:tr w:rsidR="004B2FDA" w:rsidRPr="004B2FDA" w:rsidTr="00B40C7A">
        <w:trPr>
          <w:trHeight w:val="137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малокомплектных детских садов за базовыми дошкольными учреждениями для организации методической работы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Исполнительный комитет Нурлатского муниципального района Республики Татарстан, отдел образования Исполнительного комитета Нурлатского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2018 - 2020 годы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удовлетворенности населения услугами дошкольного образования, увеличение контингента детей в сельских детских садах</w:t>
            </w:r>
          </w:p>
        </w:tc>
      </w:tr>
      <w:tr w:rsidR="004B2FDA" w:rsidRPr="004B2FDA" w:rsidTr="00B40C7A">
        <w:trPr>
          <w:trHeight w:val="296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с исполнительным комитетом НМР РТ по оказанию содействия по обеспечению прав детей на отдых и оздоровление, вне зависимости от материального благосостояния и социального статуса родителей. Выделение средств из местного бюджета района на организацию отдыха детей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Исполнительный комитет Нурлатского муниципального района Республики Татарстан, отдел молодежи Исполнительного комитета Нурлатского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предприятия и организации, на балансе которых находятся учреждения отдыха детей и молодежи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2018 - 2020 годы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детей в возрасте от 7 до 17 лет, проживающих на территории Нурлатского муниципального района, воспользовавшихся правом на отдых детей и их оздоровление, чел.</w:t>
            </w:r>
            <w:r w:rsidR="0047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2018г.-2060;</w:t>
            </w:r>
          </w:p>
          <w:p w:rsid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2019г.-2070;</w:t>
            </w:r>
          </w:p>
          <w:p w:rsidR="004B2FDA" w:rsidRP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2020г.-2080.</w:t>
            </w:r>
          </w:p>
        </w:tc>
      </w:tr>
      <w:tr w:rsidR="004B2FDA" w:rsidRPr="004B2FDA" w:rsidTr="00B40C7A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в управление частным операторам на основе концессионных соглашений объектов жилищно-коммунального хозяйства всех государственных и муниципальных предприятий, осуществляющих неэффективное управление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Исполнительный комитет Нурлатского муниципального района Республики Татарстан, отдел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строительства и ЖКХ</w:t>
            </w: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Исполнительного комитета Нурлатского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5666B2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2018 - 2020 годы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Default="005666B2" w:rsidP="0056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объектов жилищно-коммунального хозяйства на основе концессионных соглашений</w:t>
            </w:r>
            <w:r w:rsidRPr="00566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единиц</w:t>
            </w:r>
            <w:r w:rsidR="0047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77045" w:rsidRDefault="00477045" w:rsidP="0056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77045" w:rsidRDefault="00477045" w:rsidP="0056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2018г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-1;</w:t>
            </w:r>
          </w:p>
          <w:p w:rsidR="00477045" w:rsidRDefault="00477045" w:rsidP="0056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2019г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-1;</w:t>
            </w:r>
          </w:p>
          <w:p w:rsidR="00477045" w:rsidRPr="004B2FDA" w:rsidRDefault="00477045" w:rsidP="005666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2020г.-1.</w:t>
            </w:r>
          </w:p>
        </w:tc>
      </w:tr>
      <w:tr w:rsidR="004B2FDA" w:rsidRPr="004B2FDA" w:rsidTr="00B40C7A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="0047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7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конкурентной среды при осуществлении пассажирских перевозок на муниципальном и межмуниципальном уровне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77045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Исполнительный комитет Нурлатского муниципального района Республики Татарстан, отдел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строительства и ЖКХ</w:t>
            </w: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Исполнительного комитета Нурлатского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77045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2018 - 2020 годы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Default="00477045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новых муниципальных и межмуниципальных маршрутов:</w:t>
            </w:r>
          </w:p>
          <w:p w:rsidR="00477045" w:rsidRDefault="00477045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77045" w:rsidRDefault="00477045" w:rsidP="0047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2018г</w:t>
            </w:r>
            <w:r w:rsidRP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-1;</w:t>
            </w:r>
          </w:p>
          <w:p w:rsidR="00477045" w:rsidRDefault="00477045" w:rsidP="0047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2019г</w:t>
            </w:r>
            <w:r w:rsidRP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-1;</w:t>
            </w:r>
          </w:p>
          <w:p w:rsidR="00477045" w:rsidRPr="004B2FDA" w:rsidRDefault="00477045" w:rsidP="0047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2020г.-1.</w:t>
            </w:r>
          </w:p>
        </w:tc>
      </w:tr>
      <w:tr w:rsidR="004B2FDA" w:rsidRPr="004B2FDA" w:rsidTr="00B40C7A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7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7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новых объектов торговли субъектами малого и среднего предпринимательства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77045" w:rsidP="0047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Исполнительный комитет Нурлатского муниципального района Республики Татарстан, отдел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территориального развития </w:t>
            </w: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Исполнительного комитета Нурлатского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77045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2018 - 2020 годы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Default="00477045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новых объектов торговли, единиц:</w:t>
            </w:r>
          </w:p>
          <w:p w:rsidR="00477045" w:rsidRDefault="00477045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77045" w:rsidRDefault="00477045" w:rsidP="0047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2018г</w:t>
            </w:r>
            <w:r w:rsidRP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-2;</w:t>
            </w:r>
          </w:p>
          <w:p w:rsidR="00477045" w:rsidRDefault="00477045" w:rsidP="0047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2019г</w:t>
            </w:r>
            <w:r w:rsidRP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-2;</w:t>
            </w:r>
          </w:p>
          <w:p w:rsidR="00477045" w:rsidRPr="004B2FDA" w:rsidRDefault="00477045" w:rsidP="0047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2020г.-2.</w:t>
            </w:r>
          </w:p>
        </w:tc>
      </w:tr>
      <w:tr w:rsidR="004B2FDA" w:rsidRPr="004B2FDA" w:rsidTr="00B40C7A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77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77045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ярмарок и обеспечение возможности осуществления розничной торговли на розничных рынках и ярмарках</w:t>
            </w:r>
            <w:r w:rsidR="004B2FDA"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77045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Исполнительный комитет Нурлатского муниципального района Республики Татарстан, отдел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территориального развития </w:t>
            </w: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Исполнительного комитета Нурлатского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Татарстан, Управление сельского хозяйства и продовольствия Нурлатского муниципального района Республики Татарстан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77045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2018 - 2020 годы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Default="00477045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проведенных ярмарок, единиц:</w:t>
            </w:r>
          </w:p>
          <w:p w:rsidR="00477045" w:rsidRDefault="00477045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77045" w:rsidRDefault="00477045" w:rsidP="0047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2018г</w:t>
            </w:r>
            <w:r w:rsidRP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-7;</w:t>
            </w:r>
          </w:p>
          <w:p w:rsidR="00477045" w:rsidRDefault="00477045" w:rsidP="0047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2019г</w:t>
            </w:r>
            <w:r w:rsidRP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-9;</w:t>
            </w:r>
          </w:p>
          <w:p w:rsidR="00477045" w:rsidRDefault="00477045" w:rsidP="00477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2020г.-11.</w:t>
            </w:r>
          </w:p>
          <w:p w:rsidR="00477045" w:rsidRPr="004B2FDA" w:rsidRDefault="00477045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2FDA" w:rsidRPr="004B2FDA" w:rsidTr="00B40C7A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5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9535E3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 по увеличению сельскохозяйственными производителями продаж собственной продукции на ярмарках, а также обеспечение свободного волеизъявления граждан по установлению цен на реализуемую продукцию</w:t>
            </w:r>
            <w:r w:rsidR="004B2FDA"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8925A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Исполнительный комитет Нурлатского муниципального района Республики Татарстан, отдел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территориального развития </w:t>
            </w: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Исполнительного комитета Нурлатского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Татарстан, Управление сельского хозяйства и продовольствия Нурлатского муниципального района Республики Татарстан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77045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2018 - 2020 годы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Default="008925A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 объема продаж собственной продукции сельскохозяйственных товаропроизводителей на ярмарках по сравнению с предыдущим годом, %:</w:t>
            </w:r>
          </w:p>
          <w:p w:rsidR="00B40C7A" w:rsidRDefault="00B40C7A" w:rsidP="00892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25AA" w:rsidRDefault="008925AA" w:rsidP="00892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2018г</w:t>
            </w:r>
            <w:r w:rsidRP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-103,0;</w:t>
            </w:r>
          </w:p>
          <w:p w:rsidR="008925AA" w:rsidRDefault="008925AA" w:rsidP="00892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2019г</w:t>
            </w:r>
            <w:r w:rsidRP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105,0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25AA" w:rsidRPr="004B2FDA" w:rsidRDefault="008925AA" w:rsidP="00892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2020г.-1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06,0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B2FDA" w:rsidRPr="004B2FDA" w:rsidTr="00B40C7A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8925A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 по увеличению продажи товаров местных производителей в сетевых магазинах района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8925A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Исполнительный комитет Нурлатского муниципального района Республики Татарстан, отдел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территориального развития </w:t>
            </w: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Исполнительного комитета Нурлатского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77045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2018 - 2020 годы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 объема товарооборота местных производителей в сетевых магазинах района:</w:t>
            </w:r>
          </w:p>
          <w:p w:rsidR="008925AA" w:rsidRDefault="008925AA" w:rsidP="00892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2018г</w:t>
            </w:r>
            <w:r w:rsidRP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-102,0;</w:t>
            </w:r>
          </w:p>
          <w:p w:rsidR="008925AA" w:rsidRDefault="008925AA" w:rsidP="00892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2019г</w:t>
            </w:r>
            <w:r w:rsidRP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25AA" w:rsidRPr="004B2FDA" w:rsidRDefault="008925AA" w:rsidP="00892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2020г.-1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B2FDA" w:rsidRPr="004B2FDA" w:rsidTr="00B40C7A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8925A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малых форм предпринимательства в сферах организации производства мяса, мясопродуктов и сельскохозяйственной птицы</w:t>
            </w:r>
            <w:r w:rsidR="004B2FDA"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8925AA" w:rsidP="00892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Исполнительный комитет Нурлатского муниципального района Республики Татарстан,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сельского хозяйства и продовольствия Нурлатского муниципального района Республики Татарстан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77045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2018 - 2020 годы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 производства мяса, мясопродуктов и сельскохозяйственной птицы субъектами малого и среднего предпринимательства к предыдущему году, %:</w:t>
            </w:r>
          </w:p>
          <w:p w:rsidR="008925AA" w:rsidRDefault="008925AA" w:rsidP="00892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2018г</w:t>
            </w:r>
            <w:r w:rsidRP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-5;</w:t>
            </w:r>
          </w:p>
          <w:p w:rsidR="008925AA" w:rsidRDefault="008925AA" w:rsidP="00892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2019г</w:t>
            </w:r>
            <w:r w:rsidRP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-5,5;</w:t>
            </w:r>
          </w:p>
          <w:p w:rsidR="008925AA" w:rsidRPr="004B2FDA" w:rsidRDefault="008925AA" w:rsidP="00892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2020г.-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B2FDA" w:rsidRPr="004B2FDA" w:rsidTr="00B40C7A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80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80F11" w:rsidRPr="00880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новых и модернизация существующих комплексов района по производству мяса, </w:t>
            </w:r>
            <w:r w:rsidR="00B40C7A" w:rsidRPr="00880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мясопродук</w:t>
            </w:r>
            <w:r w:rsidR="00B40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  <w:r w:rsidR="009C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сельскохозяйственной птицы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9C5FE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Исполнительный комитет Нурлатского муниципального района Республики Татарстан,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сельского хозяйства и продовольствия Нурлатского муниципального района Республики Татарстан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77045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2018 - 2020 годы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C5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новых и модернизация существующих комплексов района по производству мяса, мясопродуктов и сельскохозяйственной птицы, единиц:</w:t>
            </w:r>
          </w:p>
          <w:p w:rsidR="009C5FEA" w:rsidRDefault="009C5FEA" w:rsidP="009C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2018г</w:t>
            </w:r>
            <w:r w:rsidRP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-1;</w:t>
            </w:r>
          </w:p>
          <w:p w:rsidR="009C5FEA" w:rsidRDefault="009C5FEA" w:rsidP="009C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2019г</w:t>
            </w:r>
            <w:r w:rsidRP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-1;</w:t>
            </w:r>
          </w:p>
          <w:p w:rsidR="009C5FEA" w:rsidRPr="004B2FDA" w:rsidRDefault="009C5FEA" w:rsidP="009C5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2020г.-1.</w:t>
            </w:r>
          </w:p>
        </w:tc>
      </w:tr>
      <w:tr w:rsidR="004B2FDA" w:rsidRPr="004B2FDA" w:rsidTr="00B40C7A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61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61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развития конкуренции в сфере культуры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6615CE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Исполнительный комитет Нурлатского муниципального района Республики Татарстан</w:t>
            </w:r>
            <w:r w:rsidRPr="00661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МБУ 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развития культуры», МБУ дополнительного образования «Нурлатская детская школа искусств», МБУ «Межпоселенческая центральная библиотека»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77045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2018 - 2020 годы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Default="004B2FDA" w:rsidP="00661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61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мероприятий, проводимых коммерческими организациями в общем количестве мероприятий, проводимых театрально-зрелищными учреждениями в Нурлатском муниципальном районе, %:</w:t>
            </w:r>
          </w:p>
          <w:p w:rsidR="006615CE" w:rsidRDefault="006615CE" w:rsidP="00661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2018г</w:t>
            </w:r>
            <w:r w:rsidRP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615CE" w:rsidRDefault="006615CE" w:rsidP="00661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2019г</w:t>
            </w:r>
            <w:r w:rsidRP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615CE" w:rsidRPr="004B2FDA" w:rsidRDefault="006615CE" w:rsidP="00661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2020г.-1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B2FDA" w:rsidRPr="004B2FDA" w:rsidTr="00B40C7A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E1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E1FC6" w:rsidRPr="004E1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туризма, разработка турис</w:t>
            </w:r>
            <w:r w:rsidR="004E1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тических маршрутов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E1FC6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Исполнительный комитет Нурлатского муниципального района Республики Татарстан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Региональный музей истории Закамья и г.Нурлат, Кульбаево-Марасинск</w:t>
            </w:r>
            <w:r w:rsidR="005E5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музей имени Г.Камала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5E5BCE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2018 - 2020 годы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Default="005E5BCE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 туристического потока к предыдущему году, %</w:t>
            </w:r>
          </w:p>
          <w:p w:rsidR="005E5BCE" w:rsidRDefault="005E5BCE" w:rsidP="005E5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2018г</w:t>
            </w:r>
            <w:r w:rsidRP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E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5BCE" w:rsidRDefault="005E5BCE" w:rsidP="005E5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2019г</w:t>
            </w:r>
            <w:r w:rsidRPr="00892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E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5BCE" w:rsidRPr="004B2FDA" w:rsidRDefault="005E5BCE" w:rsidP="005E5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2020г.-1</w:t>
            </w:r>
            <w:r w:rsidRPr="00DE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B2FDA" w:rsidRPr="004B2FDA" w:rsidTr="00B40C7A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E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DE76D6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конкуренции в системе государственных заказов и муниципальных закупок</w:t>
            </w:r>
            <w:r w:rsidR="004B2FDA"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4B2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E76D6"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Исполнительный комитет Нурлатского муниципального района Республики Татарстан</w:t>
            </w:r>
            <w:r w:rsidR="00DE76D6" w:rsidRPr="00DE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отдел муниципальных заказов Исполнительного комитета Нурлатского муниципального района Республики Татарстан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DE76D6" w:rsidP="004B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2018 - 2020 годы</w:t>
            </w:r>
          </w:p>
        </w:tc>
        <w:tc>
          <w:tcPr>
            <w:tcW w:w="4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2FDA" w:rsidRPr="004B2FDA" w:rsidRDefault="004B2FDA" w:rsidP="00DE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E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электронной системы торговли (ежегодное наращивание объемов, размещаемых муниципальных заказов)</w:t>
            </w:r>
          </w:p>
        </w:tc>
      </w:tr>
    </w:tbl>
    <w:p w:rsidR="004B2FDA" w:rsidRPr="004B2FDA" w:rsidRDefault="004B2FDA" w:rsidP="004B2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B2FDA" w:rsidRPr="004B2FDA" w:rsidSect="004B2FDA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FDA"/>
    <w:rsid w:val="00477045"/>
    <w:rsid w:val="004B2FDA"/>
    <w:rsid w:val="004E1FC6"/>
    <w:rsid w:val="005666B2"/>
    <w:rsid w:val="005E5BCE"/>
    <w:rsid w:val="006615CE"/>
    <w:rsid w:val="00757B97"/>
    <w:rsid w:val="00880F11"/>
    <w:rsid w:val="008925AA"/>
    <w:rsid w:val="009535E3"/>
    <w:rsid w:val="009C5FEA"/>
    <w:rsid w:val="00B40C7A"/>
    <w:rsid w:val="00DE76D6"/>
    <w:rsid w:val="00F4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1</cp:lastModifiedBy>
  <cp:revision>2</cp:revision>
  <dcterms:created xsi:type="dcterms:W3CDTF">2018-09-03T10:33:00Z</dcterms:created>
  <dcterms:modified xsi:type="dcterms:W3CDTF">2018-09-03T10:33:00Z</dcterms:modified>
</cp:coreProperties>
</file>